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tabs>
          <w:tab w:val="right" w:leader="none" w:pos="6520.748031496064"/>
        </w:tabs>
        <w:spacing w:after="200" w:before="200" w:lineRule="auto"/>
        <w:rPr>
          <w:rFonts w:ascii="Open Sans" w:cs="Open Sans" w:eastAsia="Open Sans" w:hAnsi="Open Sans"/>
          <w:b w:val="1"/>
          <w:color w:val="712469"/>
          <w:sz w:val="48"/>
          <w:szCs w:val="48"/>
        </w:rPr>
      </w:pPr>
      <w:bookmarkStart w:colFirst="0" w:colLast="0" w:name="_6bq9mx4omrda" w:id="0"/>
      <w:bookmarkEnd w:id="0"/>
      <w:r w:rsidDel="00000000" w:rsidR="00000000" w:rsidRPr="00000000">
        <w:rPr>
          <w:b w:val="1"/>
          <w:color w:val="712469"/>
          <w:sz w:val="48"/>
          <w:szCs w:val="48"/>
          <w:rtl w:val="0"/>
        </w:rPr>
        <w:t xml:space="preserve">Invulling</w:t>
      </w:r>
      <w:r w:rsidDel="00000000" w:rsidR="00000000" w:rsidRPr="00000000">
        <w:rPr>
          <w:rFonts w:ascii="Open Sans" w:cs="Open Sans" w:eastAsia="Open Sans" w:hAnsi="Open Sans"/>
          <w:b w:val="1"/>
          <w:color w:val="712469"/>
          <w:sz w:val="48"/>
          <w:szCs w:val="48"/>
          <w:rtl w:val="0"/>
        </w:rPr>
        <w:t xml:space="preserve"> functie raadsassistent</w:t>
        <w:tab/>
      </w:r>
      <w:r w:rsidDel="00000000" w:rsidR="00000000" w:rsidRPr="00000000">
        <w:drawing>
          <wp:anchor allowOverlap="1" behindDoc="0" distB="0" distT="0" distL="0" distR="0" hidden="0" layoutInCell="1" locked="0" relativeHeight="0" simplePos="0">
            <wp:simplePos x="0" y="0"/>
            <wp:positionH relativeFrom="column">
              <wp:posOffset>5305425</wp:posOffset>
            </wp:positionH>
            <wp:positionV relativeFrom="paragraph">
              <wp:posOffset>0</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35475" cy="635475"/>
                    </a:xfrm>
                    <a:prstGeom prst="rect"/>
                    <a:ln/>
                  </pic:spPr>
                </pic:pic>
              </a:graphicData>
            </a:graphic>
          </wp:anchor>
        </w:drawing>
      </w:r>
    </w:p>
    <w:p w:rsidR="00000000" w:rsidDel="00000000" w:rsidP="00000000" w:rsidRDefault="00000000" w:rsidRPr="00000000" w14:paraId="00000002">
      <w:pPr>
        <w:pageBreakBefore w:val="0"/>
        <w:tabs>
          <w:tab w:val="right" w:leader="none" w:pos="6520.748031496064"/>
        </w:tabs>
        <w:rPr>
          <w:rFonts w:ascii="Open Sans" w:cs="Open Sans" w:eastAsia="Open Sans" w:hAnsi="Open Sans"/>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tab/>
      </w:r>
      <w:r w:rsidDel="00000000" w:rsidR="00000000" w:rsidRPr="00000000">
        <w:rPr>
          <w:i w:val="1"/>
          <w:sz w:val="18"/>
          <w:szCs w:val="18"/>
          <w:rtl w:val="0"/>
        </w:rPr>
        <w:t xml:space="preserve">06</w:t>
      </w:r>
      <w:r w:rsidDel="00000000" w:rsidR="00000000" w:rsidRPr="00000000">
        <w:rPr>
          <w:rFonts w:ascii="Open Sans" w:cs="Open Sans" w:eastAsia="Open Sans" w:hAnsi="Open Sans"/>
          <w:i w:val="1"/>
          <w:sz w:val="18"/>
          <w:szCs w:val="18"/>
          <w:rtl w:val="0"/>
        </w:rPr>
        <w:t xml:space="preserve">-0</w:t>
      </w:r>
      <w:r w:rsidDel="00000000" w:rsidR="00000000" w:rsidRPr="00000000">
        <w:rPr>
          <w:i w:val="1"/>
          <w:sz w:val="18"/>
          <w:szCs w:val="18"/>
          <w:rtl w:val="0"/>
        </w:rPr>
        <w:t xml:space="preserve">2</w:t>
      </w:r>
      <w:r w:rsidDel="00000000" w:rsidR="00000000" w:rsidRPr="00000000">
        <w:rPr>
          <w:rFonts w:ascii="Open Sans" w:cs="Open Sans" w:eastAsia="Open Sans" w:hAnsi="Open Sans"/>
          <w:i w:val="1"/>
          <w:sz w:val="18"/>
          <w:szCs w:val="18"/>
          <w:rtl w:val="0"/>
        </w:rPr>
        <w:t xml:space="preserve">-2018</w:t>
        <w:tab/>
        <w:t xml:space="preserve">Indiener:</w:t>
        <w:tab/>
        <w:t xml:space="preserve">Babette</w:t>
      </w:r>
    </w:p>
    <w:p w:rsidR="00000000" w:rsidDel="00000000" w:rsidP="00000000" w:rsidRDefault="00000000" w:rsidRPr="00000000" w14:paraId="00000004">
      <w:pPr>
        <w:pageBreakBefore w:val="0"/>
        <w:tabs>
          <w:tab w:val="right" w:leader="none" w:pos="3400.7480314960635"/>
          <w:tab w:val="right" w:leader="none" w:pos="7930.748031496064"/>
          <w:tab w:val="left" w:leader="none" w:pos="4540.748031496063"/>
        </w:tabs>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Nee</w:t>
      </w:r>
      <w:r w:rsidDel="00000000" w:rsidR="00000000" w:rsidRPr="00000000">
        <w:rPr>
          <w:rFonts w:ascii="Open Sans" w:cs="Open Sans" w:eastAsia="Open Sans" w:hAnsi="Open Sans"/>
          <w:i w:val="1"/>
          <w:sz w:val="18"/>
          <w:szCs w:val="18"/>
          <w:rtl w:val="0"/>
        </w:rPr>
        <w:tab/>
        <w:t xml:space="preserve">Taakgroep:</w:t>
        <w:tab/>
        <w:t xml:space="preserve">DB</w:t>
      </w:r>
    </w:p>
    <w:p w:rsidR="00000000" w:rsidDel="00000000" w:rsidP="00000000" w:rsidRDefault="00000000" w:rsidRPr="00000000" w14:paraId="00000005">
      <w:pPr>
        <w:pageBreakBefore w:val="0"/>
        <w:tabs>
          <w:tab w:val="right" w:leader="none" w:pos="3400.7480314960635"/>
          <w:tab w:val="right" w:leader="none" w:pos="7930.748031496064"/>
          <w:tab w:val="left" w:leader="none" w:pos="4540.748031496063"/>
        </w:tabs>
        <w:spacing w:after="200" w:lineRule="auto"/>
        <w:ind w:left="-4.251968503936894" w:firstLine="0"/>
        <w:rPr>
          <w:rFonts w:ascii="Open Sans" w:cs="Open Sans" w:eastAsia="Open Sans" w:hAnsi="Open Sans"/>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BOB</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Ja: 30-01-2018</w:t>
      </w:r>
      <w:r w:rsidDel="00000000" w:rsidR="00000000" w:rsidRPr="00000000">
        <w:rPr>
          <w:rFonts w:ascii="Open Sans" w:cs="Open Sans" w:eastAsia="Open Sans" w:hAnsi="Open Sans"/>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ek43cg6yvxt7" w:id="1"/>
      <w:bookmarkEnd w:id="1"/>
      <w:r w:rsidDel="00000000" w:rsidR="00000000" w:rsidRPr="00000000">
        <w:rPr>
          <w:rFonts w:ascii="Open Sans" w:cs="Open Sans" w:eastAsia="Open Sans" w:hAnsi="Open Sans"/>
          <w:b w:val="1"/>
          <w:color w:val="712469"/>
          <w:sz w:val="22"/>
          <w:szCs w:val="22"/>
          <w:rtl w:val="0"/>
        </w:rPr>
        <w:t xml:space="preserve">Inleiding</w:t>
      </w:r>
    </w:p>
    <w:p w:rsidR="00000000" w:rsidDel="00000000" w:rsidP="00000000" w:rsidRDefault="00000000" w:rsidRPr="00000000" w14:paraId="00000007">
      <w:pPr>
        <w:pageBreakBefore w:val="0"/>
        <w:rPr/>
      </w:pPr>
      <w:r w:rsidDel="00000000" w:rsidR="00000000" w:rsidRPr="00000000">
        <w:rPr>
          <w:rtl w:val="0"/>
        </w:rPr>
        <w:t xml:space="preserve">Vorige week is er op de PV gestemd dat partij LIEF de lege zetel van de FSR mag vullen. Nu is het tijd om te bespreken wat deze persoon precies kan gaan bijdragen aan de raad. Pieter zat in de taakgroepen </w:t>
      </w:r>
      <w:r w:rsidDel="00000000" w:rsidR="00000000" w:rsidRPr="00000000">
        <w:rPr>
          <w:i w:val="1"/>
          <w:rtl w:val="0"/>
        </w:rPr>
        <w:t xml:space="preserve">Samenwerking en Financiën</w:t>
      </w:r>
      <w:r w:rsidDel="00000000" w:rsidR="00000000" w:rsidRPr="00000000">
        <w:rPr>
          <w:rtl w:val="0"/>
        </w:rPr>
        <w:t xml:space="preserve"> (SamFin) en </w:t>
      </w:r>
      <w:r w:rsidDel="00000000" w:rsidR="00000000" w:rsidRPr="00000000">
        <w:rPr>
          <w:i w:val="1"/>
          <w:rtl w:val="0"/>
        </w:rPr>
        <w:t xml:space="preserve">Onderwijsorganisatie</w:t>
      </w:r>
      <w:r w:rsidDel="00000000" w:rsidR="00000000" w:rsidRPr="00000000">
        <w:rPr>
          <w:rtl w:val="0"/>
        </w:rPr>
        <w:t xml:space="preserve"> </w:t>
      </w:r>
      <w:r w:rsidDel="00000000" w:rsidR="00000000" w:rsidRPr="00000000">
        <w:rPr>
          <w:rtl w:val="0"/>
        </w:rPr>
        <w:t xml:space="preserve">(OO).</w:t>
      </w:r>
      <w:r w:rsidDel="00000000" w:rsidR="00000000" w:rsidRPr="00000000">
        <w:rPr>
          <w:rtl w:val="0"/>
        </w:rPr>
        <w:t xml:space="preserve"> Nu heeft OO aangegeven graag een vervangend taakgroeplid te zien, maar</w:t>
      </w:r>
      <w:r w:rsidDel="00000000" w:rsidR="00000000" w:rsidRPr="00000000">
        <w:rPr>
          <w:rtl w:val="0"/>
        </w:rPr>
        <w:t xml:space="preserve"> SamFin gaf aan geen behoefte te hebben aan een vervangend taakgroeplid. Na gesproken te hebben met meerdere taakgroephoofden was er de conclusie dat alleen in PR en VoorCurry behoefte kan zijn aan extra taakgroeplid.</w:t>
      </w:r>
    </w:p>
    <w:p w:rsidR="00000000" w:rsidDel="00000000" w:rsidP="00000000" w:rsidRDefault="00000000" w:rsidRPr="00000000" w14:paraId="00000008">
      <w:pPr>
        <w:pStyle w:val="Heading1"/>
        <w:pageBreakBefore w:val="0"/>
        <w:spacing w:after="0" w:before="200" w:line="276" w:lineRule="auto"/>
        <w:rPr/>
      </w:pPr>
      <w:bookmarkStart w:colFirst="0" w:colLast="0" w:name="_dfvdpctzzs0y" w:id="2"/>
      <w:bookmarkEnd w:id="2"/>
      <w:r w:rsidDel="00000000" w:rsidR="00000000" w:rsidRPr="00000000">
        <w:rPr>
          <w:b w:val="1"/>
          <w:color w:val="712469"/>
          <w:sz w:val="22"/>
          <w:szCs w:val="22"/>
          <w:rtl w:val="0"/>
        </w:rPr>
        <w:t xml:space="preserve">Mogelijke invullingen</w:t>
      </w: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Er zijn nu meerdere opties waar de raad uit kan kiezen:</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b w:val="1"/>
        </w:rPr>
      </w:pPr>
      <w:r w:rsidDel="00000000" w:rsidR="00000000" w:rsidRPr="00000000">
        <w:rPr>
          <w:b w:val="1"/>
          <w:rtl w:val="0"/>
        </w:rPr>
        <w:t xml:space="preserve">Optie 1:</w:t>
        <w:tab/>
        <w:t xml:space="preserve">De raadsassistent, naast OO, deel te laten nemen in taakgroep PR</w:t>
      </w:r>
    </w:p>
    <w:p w:rsidR="00000000" w:rsidDel="00000000" w:rsidP="00000000" w:rsidRDefault="00000000" w:rsidRPr="00000000" w14:paraId="0000000C">
      <w:pPr>
        <w:pageBreakBefore w:val="0"/>
        <w:ind w:left="1440" w:firstLine="0"/>
        <w:rPr/>
      </w:pPr>
      <w:r w:rsidDel="00000000" w:rsidR="00000000" w:rsidRPr="00000000">
        <w:rPr>
          <w:rtl w:val="0"/>
        </w:rPr>
        <w:t xml:space="preserve">Het voordeel voor deze optie is dat PR extra mankracht krijgt en zo meer kan bereiken dit jaar.</w:t>
      </w: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b w:val="1"/>
        </w:rPr>
      </w:pPr>
      <w:r w:rsidDel="00000000" w:rsidR="00000000" w:rsidRPr="00000000">
        <w:rPr>
          <w:b w:val="1"/>
          <w:rtl w:val="0"/>
        </w:rPr>
        <w:t xml:space="preserve">Optie 2:</w:t>
        <w:tab/>
        <w:t xml:space="preserve">De raadsassistent, naast OO, deel te laten nemen in taakgroep VoorCurry</w:t>
      </w:r>
    </w:p>
    <w:p w:rsidR="00000000" w:rsidDel="00000000" w:rsidP="00000000" w:rsidRDefault="00000000" w:rsidRPr="00000000" w14:paraId="0000000F">
      <w:pPr>
        <w:pageBreakBefore w:val="0"/>
        <w:ind w:left="1440" w:firstLine="0"/>
        <w:rPr/>
      </w:pPr>
      <w:r w:rsidDel="00000000" w:rsidR="00000000" w:rsidRPr="00000000">
        <w:rPr>
          <w:rtl w:val="0"/>
        </w:rPr>
        <w:t xml:space="preserve">Het voordeel voor deze optie is dat VoorCurry extra mankracht krijgt en zo meer kan bereiken dit jaar.</w:t>
      </w:r>
    </w:p>
    <w:p w:rsidR="00000000" w:rsidDel="00000000" w:rsidP="00000000" w:rsidRDefault="00000000" w:rsidRPr="00000000" w14:paraId="00000010">
      <w:pPr>
        <w:pageBreakBefore w:val="0"/>
        <w:ind w:left="0" w:firstLine="0"/>
        <w:rPr>
          <w:b w:val="1"/>
        </w:rPr>
      </w:pPr>
      <w:r w:rsidDel="00000000" w:rsidR="00000000" w:rsidRPr="00000000">
        <w:rPr>
          <w:rtl w:val="0"/>
        </w:rPr>
      </w:r>
    </w:p>
    <w:p w:rsidR="00000000" w:rsidDel="00000000" w:rsidP="00000000" w:rsidRDefault="00000000" w:rsidRPr="00000000" w14:paraId="00000011">
      <w:pPr>
        <w:pageBreakBefore w:val="0"/>
        <w:rPr>
          <w:b w:val="1"/>
        </w:rPr>
      </w:pPr>
      <w:r w:rsidDel="00000000" w:rsidR="00000000" w:rsidRPr="00000000">
        <w:rPr>
          <w:b w:val="1"/>
          <w:rtl w:val="0"/>
        </w:rPr>
        <w:t xml:space="preserve">Optie 3:</w:t>
        <w:tab/>
        <w:t xml:space="preserve">De raadsassistent, naast OO, te laten kiezen tussen PR of VoorCurry</w:t>
      </w:r>
    </w:p>
    <w:p w:rsidR="00000000" w:rsidDel="00000000" w:rsidP="00000000" w:rsidRDefault="00000000" w:rsidRPr="00000000" w14:paraId="00000012">
      <w:pPr>
        <w:pageBreakBefore w:val="0"/>
        <w:ind w:left="1440" w:firstLine="0"/>
        <w:rPr/>
      </w:pPr>
      <w:r w:rsidDel="00000000" w:rsidR="00000000" w:rsidRPr="00000000">
        <w:rPr>
          <w:rtl w:val="0"/>
        </w:rPr>
        <w:t xml:space="preserve">Het voordeel van de raadsassistent laten kiezen is dat de motivatie hoger kan zijn voor de gekozen taakgroep en daarmee de efficiëntie.</w:t>
      </w:r>
    </w:p>
    <w:p w:rsidR="00000000" w:rsidDel="00000000" w:rsidP="00000000" w:rsidRDefault="00000000" w:rsidRPr="00000000" w14:paraId="00000013">
      <w:pPr>
        <w:pageBreakBefore w:val="0"/>
        <w:ind w:left="0" w:firstLine="0"/>
        <w:rPr/>
      </w:pPr>
      <w:r w:rsidDel="00000000" w:rsidR="00000000" w:rsidRPr="00000000">
        <w:rPr>
          <w:rtl w:val="0"/>
        </w:rPr>
      </w:r>
    </w:p>
    <w:p w:rsidR="00000000" w:rsidDel="00000000" w:rsidP="00000000" w:rsidRDefault="00000000" w:rsidRPr="00000000" w14:paraId="00000014">
      <w:pPr>
        <w:pageBreakBefore w:val="0"/>
        <w:rPr>
          <w:b w:val="1"/>
        </w:rPr>
      </w:pPr>
      <w:r w:rsidDel="00000000" w:rsidR="00000000" w:rsidRPr="00000000">
        <w:rPr>
          <w:b w:val="1"/>
          <w:rtl w:val="0"/>
        </w:rPr>
        <w:t xml:space="preserve">Optie 4:</w:t>
        <w:tab/>
        <w:t xml:space="preserve">De raadsassistent, naast OO, ondersteuning te vormen voor DB</w:t>
      </w:r>
    </w:p>
    <w:p w:rsidR="00000000" w:rsidDel="00000000" w:rsidP="00000000" w:rsidRDefault="00000000" w:rsidRPr="00000000" w14:paraId="00000015">
      <w:pPr>
        <w:pageBreakBefore w:val="0"/>
        <w:ind w:left="1440" w:firstLine="0"/>
        <w:rPr/>
      </w:pPr>
      <w:r w:rsidDel="00000000" w:rsidR="00000000" w:rsidRPr="00000000">
        <w:rPr>
          <w:rtl w:val="0"/>
        </w:rPr>
        <w:t xml:space="preserve">Bij deze optie is het voordeel dat de raadsassistent minder ingewerkt hoeft te worden (doordat diegene meer administratieve taken uitvoert).</w:t>
      </w:r>
    </w:p>
    <w:p w:rsidR="00000000" w:rsidDel="00000000" w:rsidP="00000000" w:rsidRDefault="00000000" w:rsidRPr="00000000" w14:paraId="00000016">
      <w:pPr>
        <w:pageBreakBefore w:val="0"/>
        <w:rPr>
          <w:b w:val="1"/>
        </w:rPr>
      </w:pPr>
      <w:r w:rsidDel="00000000" w:rsidR="00000000" w:rsidRPr="00000000">
        <w:rPr>
          <w:rtl w:val="0"/>
        </w:rPr>
      </w:r>
    </w:p>
    <w:p w:rsidR="00000000" w:rsidDel="00000000" w:rsidP="00000000" w:rsidRDefault="00000000" w:rsidRPr="00000000" w14:paraId="00000017">
      <w:pPr>
        <w:pageBreakBefore w:val="0"/>
        <w:rPr>
          <w:b w:val="1"/>
        </w:rPr>
      </w:pPr>
      <w:r w:rsidDel="00000000" w:rsidR="00000000" w:rsidRPr="00000000">
        <w:rPr>
          <w:b w:val="1"/>
          <w:rtl w:val="0"/>
        </w:rPr>
        <w:t xml:space="preserve">Optie 5:</w:t>
        <w:tab/>
        <w:t xml:space="preserve">De raadsassistent geen inhoudelijke functie geven</w:t>
      </w:r>
    </w:p>
    <w:p w:rsidR="00000000" w:rsidDel="00000000" w:rsidP="00000000" w:rsidRDefault="00000000" w:rsidRPr="00000000" w14:paraId="00000018">
      <w:pPr>
        <w:pageBreakBefore w:val="0"/>
        <w:ind w:left="1440" w:firstLine="0"/>
        <w:rPr/>
      </w:pPr>
      <w:r w:rsidDel="00000000" w:rsidR="00000000" w:rsidRPr="00000000">
        <w:rPr>
          <w:rtl w:val="0"/>
        </w:rPr>
        <w:t xml:space="preserve">Het voordeel voor deze optie is dat we geen tijd/moeite besteden aan de raadsassistent.</w:t>
      </w:r>
    </w:p>
    <w:p w:rsidR="00000000" w:rsidDel="00000000" w:rsidP="00000000" w:rsidRDefault="00000000" w:rsidRPr="00000000" w14:paraId="00000019">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5bag49lby63w" w:id="3"/>
      <w:bookmarkEnd w:id="3"/>
      <w:r w:rsidDel="00000000" w:rsidR="00000000" w:rsidRPr="00000000">
        <w:rPr>
          <w:rFonts w:ascii="Open Sans" w:cs="Open Sans" w:eastAsia="Open Sans" w:hAnsi="Open Sans"/>
          <w:b w:val="1"/>
          <w:color w:val="712469"/>
          <w:sz w:val="22"/>
          <w:szCs w:val="22"/>
          <w:rtl w:val="0"/>
        </w:rPr>
        <w:t xml:space="preserve">Discussiepunten</w:t>
      </w:r>
    </w:p>
    <w:p w:rsidR="00000000" w:rsidDel="00000000" w:rsidP="00000000" w:rsidRDefault="00000000" w:rsidRPr="00000000" w14:paraId="0000001A">
      <w:pPr>
        <w:pageBreakBefore w:val="0"/>
        <w:numPr>
          <w:ilvl w:val="0"/>
          <w:numId w:val="3"/>
        </w:numPr>
        <w:tabs>
          <w:tab w:val="left" w:leader="none" w:pos="5952.755905511811"/>
          <w:tab w:val="left" w:leader="none" w:pos="3968.503937007874"/>
          <w:tab w:val="left" w:leader="none" w:pos="1700.787401574803"/>
        </w:tabs>
        <w:spacing w:line="276" w:lineRule="auto"/>
        <w:ind w:left="720" w:hanging="360"/>
        <w:rPr>
          <w:rFonts w:ascii="Open Sans" w:cs="Open Sans" w:eastAsia="Open Sans" w:hAnsi="Open Sans"/>
        </w:rPr>
      </w:pPr>
      <w:r w:rsidDel="00000000" w:rsidR="00000000" w:rsidRPr="00000000">
        <w:rPr>
          <w:rtl w:val="0"/>
        </w:rPr>
        <w:t xml:space="preserve">Is het PV-stuk duidelijk?</w:t>
      </w:r>
    </w:p>
    <w:p w:rsidR="00000000" w:rsidDel="00000000" w:rsidP="00000000" w:rsidRDefault="00000000" w:rsidRPr="00000000" w14:paraId="0000001B">
      <w:pPr>
        <w:pageBreakBefore w:val="0"/>
        <w:numPr>
          <w:ilvl w:val="0"/>
          <w:numId w:val="3"/>
        </w:numPr>
        <w:tabs>
          <w:tab w:val="left" w:leader="none" w:pos="5952.755905511811"/>
          <w:tab w:val="left" w:leader="none" w:pos="3968.503937007874"/>
          <w:tab w:val="left" w:leader="none" w:pos="1700.787401574803"/>
        </w:tabs>
        <w:spacing w:line="276" w:lineRule="auto"/>
        <w:ind w:left="720" w:hanging="360"/>
        <w:rPr/>
      </w:pPr>
      <w:r w:rsidDel="00000000" w:rsidR="00000000" w:rsidRPr="00000000">
        <w:rPr>
          <w:rtl w:val="0"/>
        </w:rPr>
        <w:t xml:space="preserve">Mist er een optie?</w:t>
      </w:r>
    </w:p>
    <w:p w:rsidR="00000000" w:rsidDel="00000000" w:rsidP="00000000" w:rsidRDefault="00000000" w:rsidRPr="00000000" w14:paraId="0000001C">
      <w:pPr>
        <w:pageBreakBefore w:val="0"/>
        <w:numPr>
          <w:ilvl w:val="0"/>
          <w:numId w:val="3"/>
        </w:numPr>
        <w:tabs>
          <w:tab w:val="left" w:leader="none" w:pos="5952.755905511811"/>
          <w:tab w:val="left" w:leader="none" w:pos="3968.503937007874"/>
          <w:tab w:val="left" w:leader="none" w:pos="1700.787401574803"/>
        </w:tabs>
        <w:spacing w:line="276" w:lineRule="auto"/>
        <w:ind w:left="720" w:hanging="360"/>
        <w:rPr>
          <w:u w:val="none"/>
        </w:rPr>
      </w:pPr>
      <w:r w:rsidDel="00000000" w:rsidR="00000000" w:rsidRPr="00000000">
        <w:rPr>
          <w:b w:val="1"/>
          <w:rtl w:val="0"/>
        </w:rPr>
        <w:t xml:space="preserve">Meningrondje</w:t>
      </w:r>
      <w:r w:rsidDel="00000000" w:rsidR="00000000" w:rsidRPr="00000000">
        <w:rPr>
          <w:rtl w:val="0"/>
        </w:rPr>
        <w:t xml:space="preserve">: “Welke optie prefereer je?”</w:t>
      </w:r>
    </w:p>
    <w:p w:rsidR="00000000" w:rsidDel="00000000" w:rsidP="00000000" w:rsidRDefault="00000000" w:rsidRPr="00000000" w14:paraId="0000001D">
      <w:pPr>
        <w:pageBreakBefore w:val="0"/>
        <w:numPr>
          <w:ilvl w:val="0"/>
          <w:numId w:val="3"/>
        </w:numPr>
        <w:tabs>
          <w:tab w:val="left" w:leader="none" w:pos="5952.755905511811"/>
          <w:tab w:val="left" w:leader="none" w:pos="3968.503937007874"/>
          <w:tab w:val="left" w:leader="none" w:pos="1700.787401574803"/>
        </w:tabs>
        <w:spacing w:line="276" w:lineRule="auto"/>
        <w:ind w:left="720" w:hanging="360"/>
        <w:rPr>
          <w:u w:val="none"/>
        </w:rPr>
      </w:pPr>
      <w:r w:rsidDel="00000000" w:rsidR="00000000" w:rsidRPr="00000000">
        <w:rPr>
          <w:b w:val="1"/>
          <w:rtl w:val="0"/>
        </w:rPr>
        <w:t xml:space="preserve">Stemmen</w:t>
      </w:r>
      <w:r w:rsidDel="00000000" w:rsidR="00000000" w:rsidRPr="00000000">
        <w:rPr>
          <w:rtl w:val="0"/>
        </w:rPr>
        <w:t xml:space="preserve">: “De functie van de raadsassistent zal volgens de volgende optie ingevuld worden.”</w:t>
      </w:r>
      <w:r w:rsidDel="00000000" w:rsidR="00000000" w:rsidRPr="00000000">
        <w:rPr>
          <w:rtl w:val="0"/>
        </w:rPr>
      </w:r>
    </w:p>
    <w:p w:rsidR="00000000" w:rsidDel="00000000" w:rsidP="00000000" w:rsidRDefault="00000000" w:rsidRPr="00000000" w14:paraId="0000001E">
      <w:pPr>
        <w:pStyle w:val="Heading1"/>
        <w:pageBreakBefore w:val="0"/>
        <w:spacing w:after="0" w:before="200" w:line="276" w:lineRule="auto"/>
        <w:rPr>
          <w:rFonts w:ascii="Open Sans" w:cs="Open Sans" w:eastAsia="Open Sans" w:hAnsi="Open Sans"/>
          <w:b w:val="1"/>
          <w:color w:val="712469"/>
          <w:sz w:val="22"/>
          <w:szCs w:val="22"/>
        </w:rPr>
      </w:pPr>
      <w:bookmarkStart w:colFirst="0" w:colLast="0" w:name="_2et92p0" w:id="4"/>
      <w:bookmarkEnd w:id="4"/>
      <w:r w:rsidDel="00000000" w:rsidR="00000000" w:rsidRPr="00000000">
        <w:rPr>
          <w:rFonts w:ascii="Open Sans" w:cs="Open Sans" w:eastAsia="Open Sans" w:hAnsi="Open Sans"/>
          <w:b w:val="1"/>
          <w:color w:val="712469"/>
          <w:sz w:val="22"/>
          <w:szCs w:val="22"/>
          <w:rtl w:val="0"/>
        </w:rPr>
        <w:t xml:space="preserve">Doelen</w:t>
      </w:r>
    </w:p>
    <w:p w:rsidR="00000000" w:rsidDel="00000000" w:rsidP="00000000" w:rsidRDefault="00000000" w:rsidRPr="00000000" w14:paraId="0000001F">
      <w:pPr>
        <w:pageBreakBefore w:val="0"/>
        <w:numPr>
          <w:ilvl w:val="0"/>
          <w:numId w:val="1"/>
        </w:numPr>
        <w:spacing w:line="276" w:lineRule="auto"/>
        <w:ind w:left="720" w:hanging="360"/>
        <w:rPr>
          <w:rFonts w:ascii="Open Sans" w:cs="Open Sans" w:eastAsia="Open Sans" w:hAnsi="Open Sans"/>
        </w:rPr>
      </w:pPr>
      <w:r w:rsidDel="00000000" w:rsidR="00000000" w:rsidRPr="00000000">
        <w:rPr>
          <w:rtl w:val="0"/>
        </w:rPr>
        <w:t xml:space="preserve">Besluiten wat de invulling van de functie van de raadsassistent zal zijn.</w:t>
      </w:r>
      <w:r w:rsidDel="00000000" w:rsidR="00000000" w:rsidRPr="00000000">
        <w:rPr>
          <w:rtl w:val="0"/>
        </w:rPr>
      </w:r>
    </w:p>
    <w:p w:rsidR="00000000" w:rsidDel="00000000" w:rsidP="00000000" w:rsidRDefault="00000000" w:rsidRPr="00000000" w14:paraId="00000020">
      <w:pPr>
        <w:pStyle w:val="Heading1"/>
        <w:pageBreakBefore w:val="0"/>
        <w:spacing w:after="0" w:before="200" w:line="276" w:lineRule="auto"/>
        <w:rPr/>
      </w:pPr>
      <w:bookmarkStart w:colFirst="0" w:colLast="0" w:name="_tyjcwt" w:id="5"/>
      <w:bookmarkEnd w:id="5"/>
      <w:r w:rsidDel="00000000" w:rsidR="00000000" w:rsidRPr="00000000">
        <w:rPr>
          <w:rFonts w:ascii="Open Sans" w:cs="Open Sans" w:eastAsia="Open Sans" w:hAnsi="Open Sans"/>
          <w:b w:val="1"/>
          <w:color w:val="712469"/>
          <w:sz w:val="22"/>
          <w:szCs w:val="22"/>
          <w:rtl w:val="0"/>
        </w:rPr>
        <w:t xml:space="preserve">Vervolgacties</w:t>
      </w:r>
      <w:r w:rsidDel="00000000" w:rsidR="00000000" w:rsidRPr="00000000">
        <w:rPr>
          <w:rtl w:val="0"/>
        </w:rPr>
      </w:r>
    </w:p>
    <w:p w:rsidR="00000000" w:rsidDel="00000000" w:rsidP="00000000" w:rsidRDefault="00000000" w:rsidRPr="00000000" w14:paraId="00000021">
      <w:pPr>
        <w:pageBreakBefore w:val="0"/>
        <w:numPr>
          <w:ilvl w:val="0"/>
          <w:numId w:val="2"/>
        </w:numPr>
        <w:ind w:left="720" w:hanging="360"/>
        <w:rPr>
          <w:u w:val="none"/>
        </w:rPr>
      </w:pPr>
      <w:r w:rsidDel="00000000" w:rsidR="00000000" w:rsidRPr="00000000">
        <w:rPr>
          <w:rtl w:val="0"/>
        </w:rPr>
        <w:t xml:space="preserve">De taakgroepen bereiden zich voor op de komst van een raadsassistent.</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